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spacing w:line="800" w:lineRule="exact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val="en-US" w:eastAsia="zh-CN"/>
        </w:rPr>
        <w:t>9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受理申报材料时间安排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tbl>
      <w:tblPr>
        <w:tblStyle w:val="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01"/>
        <w:gridCol w:w="4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380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  <w:t>受理时间</w:t>
            </w:r>
          </w:p>
        </w:tc>
        <w:tc>
          <w:tcPr>
            <w:tcW w:w="472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  <w:t>报送单位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380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32"/>
                <w:szCs w:val="32"/>
                <w:vertAlign w:val="baseline"/>
                <w:lang w:val="en-US" w:eastAsia="zh-CN"/>
              </w:rPr>
              <w:t>12月10日</w:t>
            </w:r>
          </w:p>
        </w:tc>
        <w:tc>
          <w:tcPr>
            <w:tcW w:w="472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32"/>
                <w:szCs w:val="32"/>
                <w:vertAlign w:val="baseline"/>
                <w:lang w:val="en-US" w:eastAsia="zh-CN"/>
              </w:rPr>
              <w:t>811队、812队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380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32"/>
                <w:szCs w:val="32"/>
                <w:vertAlign w:val="baseline"/>
                <w:lang w:val="en-US" w:eastAsia="zh-CN"/>
              </w:rPr>
              <w:t>12月11日</w:t>
            </w:r>
          </w:p>
        </w:tc>
        <w:tc>
          <w:tcPr>
            <w:tcW w:w="472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32"/>
                <w:szCs w:val="32"/>
                <w:vertAlign w:val="baseline"/>
                <w:lang w:val="en-US" w:eastAsia="zh-CN"/>
              </w:rPr>
              <w:t>815队、物探队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380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32"/>
                <w:szCs w:val="32"/>
                <w:vertAlign w:val="baseline"/>
                <w:lang w:val="en-US" w:eastAsia="zh-CN"/>
              </w:rPr>
              <w:t>12月12日</w:t>
            </w:r>
          </w:p>
        </w:tc>
        <w:tc>
          <w:tcPr>
            <w:tcW w:w="472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32"/>
                <w:szCs w:val="32"/>
                <w:vertAlign w:val="baseline"/>
                <w:lang w:val="en-US" w:eastAsia="zh-CN"/>
              </w:rPr>
              <w:t>综合大队、超硬所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3801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32"/>
                <w:szCs w:val="32"/>
                <w:vertAlign w:val="baseline"/>
                <w:lang w:val="en-US" w:eastAsia="zh-CN"/>
              </w:rPr>
              <w:t>12月13日</w:t>
            </w:r>
          </w:p>
        </w:tc>
        <w:tc>
          <w:tcPr>
            <w:tcW w:w="4721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32"/>
                <w:szCs w:val="32"/>
                <w:vertAlign w:val="baseline"/>
                <w:lang w:val="en-US" w:eastAsia="zh-CN"/>
              </w:rPr>
              <w:t>测绘总队、地勘院、屯调所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043" w:hRule="atLeast"/>
          <w:jc w:val="center"/>
        </w:trPr>
        <w:tc>
          <w:tcPr>
            <w:tcW w:w="3801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32"/>
                <w:szCs w:val="32"/>
                <w:vertAlign w:val="baseline"/>
                <w:lang w:val="en-US" w:eastAsia="zh-CN"/>
              </w:rPr>
              <w:t>12月14日</w:t>
            </w:r>
          </w:p>
        </w:tc>
        <w:tc>
          <w:tcPr>
            <w:tcW w:w="4721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32"/>
                <w:szCs w:val="32"/>
                <w:vertAlign w:val="baseline"/>
                <w:lang w:val="en-US" w:eastAsia="zh-CN"/>
              </w:rPr>
              <w:t>局投资公司直属各单位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modern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Verdana">
    <w:panose1 w:val="020B0604030504040204"/>
    <w:charset w:val="00"/>
    <w:family w:val="roman"/>
    <w:pitch w:val="default"/>
    <w:sig w:usb0="00000287" w:usb1="00000000" w:usb2="00000000" w:usb3="00000000" w:csb0="2000019F" w:csb1="00000000"/>
  </w:font>
  <w:font w:name="黑体">
    <w:panose1 w:val="02010600030101010101"/>
    <w:charset w:val="86"/>
    <w:family w:val="decorative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modern"/>
    <w:pitch w:val="default"/>
    <w:sig w:usb0="00000287" w:usb1="00000000" w:usb2="00000000" w:usb3="00000000" w:csb0="2000019F" w:csb1="00000000"/>
  </w:font>
  <w:font w:name="黑体">
    <w:panose1 w:val="02010600030101010101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roman"/>
    <w:pitch w:val="default"/>
    <w:sig w:usb0="00000000" w:usb1="00000000" w:usb2="00000016" w:usb3="00000000" w:csb0="00040001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Verdana">
    <w:panose1 w:val="020B0604030504040204"/>
    <w:charset w:val="00"/>
    <w:family w:val="decorative"/>
    <w:pitch w:val="default"/>
    <w:sig w:usb0="00000287" w:usb1="00000000" w:usb2="00000000" w:usb3="00000000" w:csb0="2000019F" w:csb1="00000000"/>
  </w:font>
  <w:font w:name="黑体">
    <w:panose1 w:val="02010600030101010101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swiss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F14D41"/>
    <w:rsid w:val="2DB50056"/>
    <w:rsid w:val="36727EDB"/>
    <w:rsid w:val="6E10563C"/>
    <w:rsid w:val="77F14D4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2018-11-16T08:38:00Z</dcterms:created>
  <dc:creator>Administrator</dc:creator>
  <cp:lastModifiedBy>Administrator</cp:lastModifiedBy>
  <cp:lastPrinted>2018-11-26T06:43:08Z</cp:lastPrinted>
  <dcterms:modified xsi:type="dcterms:W3CDTF">2018-11-26T06:43:15Z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